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5D4CD" w14:textId="77777777" w:rsidR="00415C97" w:rsidRDefault="00093189">
      <w:pPr>
        <w:spacing w:before="240" w:after="240"/>
      </w:pPr>
      <w:proofErr w:type="spellStart"/>
      <w:r>
        <w:t>Nomen</w:t>
      </w:r>
      <w:proofErr w:type="spellEnd"/>
      <w:r>
        <w:br/>
        <w:t>Dies</w:t>
      </w:r>
    </w:p>
    <w:p w14:paraId="4185D4CE" w14:textId="310473BD" w:rsidR="00415C97" w:rsidRDefault="00093189" w:rsidP="00093189">
      <w:pPr>
        <w:spacing w:before="240" w:after="240"/>
        <w:jc w:val="center"/>
        <w:rPr>
          <w:b/>
        </w:rPr>
      </w:pPr>
      <w:r>
        <w:rPr>
          <w:b/>
        </w:rPr>
        <w:t>Agora Academy Unit 2 Lessons 1-3</w:t>
      </w:r>
      <w:r>
        <w:rPr>
          <w:b/>
        </w:rPr>
        <w:br/>
        <w:t xml:space="preserve">The Present Tense </w:t>
      </w:r>
    </w:p>
    <w:p w14:paraId="4185D4CF" w14:textId="77777777" w:rsidR="00415C97" w:rsidRDefault="00093189">
      <w:pPr>
        <w:spacing w:before="240" w:after="240"/>
        <w:rPr>
          <w:i/>
        </w:rPr>
      </w:pPr>
      <w:r>
        <w:rPr>
          <w:b/>
        </w:rPr>
        <w:t xml:space="preserve">Part 1: Matching. </w:t>
      </w:r>
      <w:r>
        <w:rPr>
          <w:i/>
        </w:rPr>
        <w:t>Please match the Latin present tense ending with the subject that it implies, based on person and number.</w:t>
      </w:r>
    </w:p>
    <w:p w14:paraId="4185D4D0" w14:textId="77777777" w:rsidR="00415C97" w:rsidRDefault="00415C97">
      <w:pPr>
        <w:spacing w:before="240" w:after="240"/>
        <w:rPr>
          <w:i/>
        </w:rPr>
      </w:pPr>
    </w:p>
    <w:p w14:paraId="4185D4D1" w14:textId="77777777" w:rsidR="00415C97" w:rsidRDefault="00093189">
      <w:pPr>
        <w:spacing w:before="240" w:after="240"/>
        <w:ind w:left="720"/>
      </w:pPr>
      <w:r>
        <w:t>1.</w:t>
      </w:r>
      <w:r>
        <w:rPr>
          <w:rFonts w:ascii="Times New Roman" w:eastAsia="Times New Roman" w:hAnsi="Times New Roman" w:cs="Times New Roman"/>
          <w:sz w:val="14"/>
          <w:szCs w:val="14"/>
        </w:rPr>
        <w:t xml:space="preserve">     </w:t>
      </w:r>
      <w:r>
        <w:t xml:space="preserve">-t      </w:t>
      </w:r>
      <w:r>
        <w:tab/>
        <w:t xml:space="preserve">_______                                                      </w:t>
      </w:r>
      <w:r>
        <w:tab/>
        <w:t xml:space="preserve">A.  We                                             </w:t>
      </w:r>
      <w:r>
        <w:tab/>
        <w:t xml:space="preserve">      </w:t>
      </w:r>
      <w:r>
        <w:tab/>
      </w:r>
    </w:p>
    <w:p w14:paraId="4185D4D2" w14:textId="77777777" w:rsidR="00415C97" w:rsidRDefault="00093189">
      <w:pPr>
        <w:spacing w:before="240" w:after="240"/>
        <w:ind w:left="720"/>
      </w:pPr>
      <w:r>
        <w:t>2.</w:t>
      </w:r>
      <w:r>
        <w:rPr>
          <w:rFonts w:ascii="Times New Roman" w:eastAsia="Times New Roman" w:hAnsi="Times New Roman" w:cs="Times New Roman"/>
          <w:sz w:val="14"/>
          <w:szCs w:val="14"/>
        </w:rPr>
        <w:t xml:space="preserve">     </w:t>
      </w:r>
      <w:r>
        <w:t xml:space="preserve">-o  </w:t>
      </w:r>
      <w:r>
        <w:t xml:space="preserve">   </w:t>
      </w:r>
      <w:r>
        <w:tab/>
        <w:t xml:space="preserve">_______                                                      </w:t>
      </w:r>
      <w:r>
        <w:tab/>
        <w:t>B.  You all</w:t>
      </w:r>
    </w:p>
    <w:p w14:paraId="4185D4D3" w14:textId="77777777" w:rsidR="00415C97" w:rsidRDefault="00415C97">
      <w:pPr>
        <w:spacing w:before="240" w:after="240"/>
        <w:ind w:left="720"/>
      </w:pPr>
    </w:p>
    <w:p w14:paraId="4185D4D4" w14:textId="77777777" w:rsidR="00415C97" w:rsidRDefault="00093189">
      <w:pPr>
        <w:spacing w:before="240" w:after="240"/>
        <w:ind w:left="720"/>
      </w:pPr>
      <w:r>
        <w:t>3.</w:t>
      </w:r>
      <w:r>
        <w:rPr>
          <w:rFonts w:ascii="Times New Roman" w:eastAsia="Times New Roman" w:hAnsi="Times New Roman" w:cs="Times New Roman"/>
          <w:sz w:val="14"/>
          <w:szCs w:val="14"/>
        </w:rPr>
        <w:t xml:space="preserve">     </w:t>
      </w:r>
      <w:r>
        <w:t>-</w:t>
      </w:r>
      <w:proofErr w:type="spellStart"/>
      <w:r>
        <w:t>mus</w:t>
      </w:r>
      <w:proofErr w:type="spellEnd"/>
      <w:r>
        <w:tab/>
        <w:t xml:space="preserve">_______                                                      </w:t>
      </w:r>
      <w:r>
        <w:tab/>
        <w:t>C.  I</w:t>
      </w:r>
    </w:p>
    <w:p w14:paraId="4185D4D5" w14:textId="77777777" w:rsidR="00415C97" w:rsidRDefault="00415C97">
      <w:pPr>
        <w:spacing w:before="240" w:after="240"/>
        <w:ind w:left="720"/>
      </w:pPr>
    </w:p>
    <w:p w14:paraId="4185D4D6" w14:textId="77777777" w:rsidR="00415C97" w:rsidRDefault="00093189">
      <w:pPr>
        <w:spacing w:before="240" w:after="240"/>
        <w:ind w:left="720"/>
      </w:pPr>
      <w:r>
        <w:t>4.</w:t>
      </w:r>
      <w:r>
        <w:rPr>
          <w:rFonts w:ascii="Times New Roman" w:eastAsia="Times New Roman" w:hAnsi="Times New Roman" w:cs="Times New Roman"/>
          <w:sz w:val="14"/>
          <w:szCs w:val="14"/>
        </w:rPr>
        <w:t xml:space="preserve">     </w:t>
      </w:r>
      <w:r>
        <w:t xml:space="preserve">-s     </w:t>
      </w:r>
      <w:r>
        <w:tab/>
        <w:t xml:space="preserve">_______                                                      </w:t>
      </w:r>
      <w:r>
        <w:tab/>
        <w:t>D. He/she/it</w:t>
      </w:r>
    </w:p>
    <w:p w14:paraId="4185D4D7" w14:textId="77777777" w:rsidR="00415C97" w:rsidRDefault="00415C97">
      <w:pPr>
        <w:spacing w:before="240" w:after="240"/>
        <w:ind w:left="720"/>
      </w:pPr>
    </w:p>
    <w:p w14:paraId="4185D4D8" w14:textId="77777777" w:rsidR="00415C97" w:rsidRDefault="00093189">
      <w:pPr>
        <w:spacing w:before="240" w:after="240"/>
        <w:ind w:left="720"/>
      </w:pPr>
      <w: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t>-</w:t>
      </w:r>
      <w:proofErr w:type="spellStart"/>
      <w:r>
        <w:t>nt</w:t>
      </w:r>
      <w:proofErr w:type="spellEnd"/>
      <w:r>
        <w:t xml:space="preserve">    </w:t>
      </w:r>
      <w:r>
        <w:tab/>
        <w:t xml:space="preserve">_______                                                      </w:t>
      </w:r>
      <w:r>
        <w:tab/>
        <w:t>E. You (singular)</w:t>
      </w:r>
    </w:p>
    <w:p w14:paraId="4185D4D9" w14:textId="77777777" w:rsidR="00415C97" w:rsidRDefault="00415C97">
      <w:pPr>
        <w:spacing w:before="240" w:after="240"/>
        <w:ind w:left="720"/>
      </w:pPr>
    </w:p>
    <w:p w14:paraId="4185D4DA" w14:textId="77777777" w:rsidR="00415C97" w:rsidRDefault="00093189">
      <w:pPr>
        <w:spacing w:before="240" w:after="240"/>
        <w:ind w:left="720"/>
      </w:pPr>
      <w:r>
        <w:t>6.</w:t>
      </w:r>
      <w:r>
        <w:rPr>
          <w:rFonts w:ascii="Times New Roman" w:eastAsia="Times New Roman" w:hAnsi="Times New Roman" w:cs="Times New Roman"/>
          <w:sz w:val="14"/>
          <w:szCs w:val="14"/>
        </w:rPr>
        <w:t xml:space="preserve">     </w:t>
      </w:r>
      <w:r>
        <w:t xml:space="preserve">-tis    </w:t>
      </w:r>
      <w:r>
        <w:tab/>
        <w:t xml:space="preserve">_______                                                     </w:t>
      </w:r>
      <w:r>
        <w:tab/>
        <w:t>F. They</w:t>
      </w:r>
    </w:p>
    <w:p w14:paraId="4185D4DB" w14:textId="77777777" w:rsidR="00415C97" w:rsidRDefault="00415C97">
      <w:pPr>
        <w:spacing w:before="240" w:after="240"/>
        <w:ind w:left="720"/>
      </w:pPr>
    </w:p>
    <w:p w14:paraId="4E6392C5" w14:textId="77777777" w:rsidR="0006720C" w:rsidRDefault="00093189">
      <w:pPr>
        <w:spacing w:before="240" w:after="240"/>
        <w:rPr>
          <w:rFonts w:ascii="Arial Unicode MS" w:eastAsia="Arial Unicode MS" w:hAnsi="Arial Unicode MS" w:cs="Arial Unicode MS"/>
          <w:b/>
        </w:rPr>
      </w:pPr>
      <w:r>
        <w:rPr>
          <w:rFonts w:ascii="Arial Unicode MS" w:eastAsia="Arial Unicode MS" w:hAnsi="Arial Unicode MS" w:cs="Arial Unicode MS"/>
          <w:b/>
        </w:rPr>
        <w:br/>
      </w:r>
      <w:r>
        <w:rPr>
          <w:rFonts w:ascii="Arial Unicode MS" w:eastAsia="Arial Unicode MS" w:hAnsi="Arial Unicode MS" w:cs="Arial Unicode MS"/>
          <w:b/>
        </w:rPr>
        <w:br/>
      </w:r>
      <w:r>
        <w:rPr>
          <w:rFonts w:ascii="Arial Unicode MS" w:eastAsia="Arial Unicode MS" w:hAnsi="Arial Unicode MS" w:cs="Arial Unicode MS"/>
          <w:b/>
        </w:rPr>
        <w:br/>
      </w:r>
      <w:r>
        <w:rPr>
          <w:rFonts w:ascii="Arial Unicode MS" w:eastAsia="Arial Unicode MS" w:hAnsi="Arial Unicode MS" w:cs="Arial Unicode MS"/>
          <w:b/>
        </w:rPr>
        <w:br/>
      </w:r>
      <w:r>
        <w:rPr>
          <w:rFonts w:ascii="Arial Unicode MS" w:eastAsia="Arial Unicode MS" w:hAnsi="Arial Unicode MS" w:cs="Arial Unicode MS"/>
          <w:b/>
        </w:rPr>
        <w:br/>
      </w:r>
      <w:r>
        <w:rPr>
          <w:rFonts w:ascii="Arial Unicode MS" w:eastAsia="Arial Unicode MS" w:hAnsi="Arial Unicode MS" w:cs="Arial Unicode MS"/>
          <w:b/>
        </w:rPr>
        <w:br/>
      </w:r>
      <w:r>
        <w:rPr>
          <w:rFonts w:ascii="Arial Unicode MS" w:eastAsia="Arial Unicode MS" w:hAnsi="Arial Unicode MS" w:cs="Arial Unicode MS"/>
          <w:b/>
        </w:rPr>
        <w:br/>
      </w:r>
      <w:r>
        <w:rPr>
          <w:rFonts w:ascii="Arial Unicode MS" w:eastAsia="Arial Unicode MS" w:hAnsi="Arial Unicode MS" w:cs="Arial Unicode MS"/>
          <w:b/>
        </w:rPr>
        <w:br/>
      </w:r>
      <w:r>
        <w:rPr>
          <w:rFonts w:ascii="Arial Unicode MS" w:eastAsia="Arial Unicode MS" w:hAnsi="Arial Unicode MS" w:cs="Arial Unicode MS"/>
          <w:b/>
        </w:rPr>
        <w:br/>
      </w:r>
      <w:r>
        <w:rPr>
          <w:rFonts w:ascii="Arial Unicode MS" w:eastAsia="Arial Unicode MS" w:hAnsi="Arial Unicode MS" w:cs="Arial Unicode MS"/>
          <w:b/>
        </w:rPr>
        <w:br/>
      </w:r>
    </w:p>
    <w:p w14:paraId="4185D4DC" w14:textId="245AE72E" w:rsidR="00415C97" w:rsidRDefault="00093189">
      <w:pPr>
        <w:spacing w:before="240" w:after="240"/>
        <w:rPr>
          <w:b/>
        </w:rPr>
      </w:pPr>
      <w:r>
        <w:rPr>
          <w:rFonts w:ascii="Arial Unicode MS" w:eastAsia="Arial Unicode MS" w:hAnsi="Arial Unicode MS" w:cs="Arial Unicode MS"/>
          <w:b/>
        </w:rPr>
        <w:lastRenderedPageBreak/>
        <w:t xml:space="preserve">Part II: Latin → English Translations. </w:t>
      </w:r>
      <w:r>
        <w:rPr>
          <w:i/>
        </w:rPr>
        <w:t>Please translate the following</w:t>
      </w:r>
      <w:r>
        <w:rPr>
          <w:i/>
        </w:rPr>
        <w:t xml:space="preserve"> ten sentences from Latin into English. You have seen a few of these sentences before!</w:t>
      </w:r>
    </w:p>
    <w:p w14:paraId="4185D4DD" w14:textId="77777777" w:rsidR="00415C97" w:rsidRDefault="00093189">
      <w:pPr>
        <w:spacing w:before="240" w:after="240"/>
        <w:ind w:left="720"/>
      </w:pPr>
      <w:r>
        <w:t>1.</w:t>
      </w:r>
      <w:r>
        <w:rPr>
          <w:rFonts w:ascii="Times New Roman" w:eastAsia="Times New Roman" w:hAnsi="Times New Roman" w:cs="Times New Roman"/>
          <w:sz w:val="14"/>
          <w:szCs w:val="14"/>
        </w:rPr>
        <w:t xml:space="preserve">     </w:t>
      </w:r>
      <w:r>
        <w:t xml:space="preserve">Regina in </w:t>
      </w:r>
      <w:proofErr w:type="spellStart"/>
      <w:r>
        <w:t>patriā</w:t>
      </w:r>
      <w:proofErr w:type="spellEnd"/>
      <w:r>
        <w:t xml:space="preserve"> habitat.</w:t>
      </w:r>
      <w:r>
        <w:br/>
      </w:r>
    </w:p>
    <w:p w14:paraId="4185D4DE" w14:textId="77777777" w:rsidR="00415C97" w:rsidRDefault="00093189">
      <w:pPr>
        <w:spacing w:before="240" w:after="240"/>
        <w:ind w:left="720"/>
      </w:pPr>
      <w:r>
        <w:t>2.</w:t>
      </w:r>
      <w:r>
        <w:rPr>
          <w:rFonts w:ascii="Times New Roman" w:eastAsia="Times New Roman" w:hAnsi="Times New Roman" w:cs="Times New Roman"/>
          <w:sz w:val="14"/>
          <w:szCs w:val="14"/>
        </w:rPr>
        <w:t xml:space="preserve">     </w:t>
      </w:r>
      <w:proofErr w:type="spellStart"/>
      <w:r>
        <w:t>Puellam</w:t>
      </w:r>
      <w:proofErr w:type="spellEnd"/>
      <w:r>
        <w:t xml:space="preserve"> </w:t>
      </w:r>
      <w:proofErr w:type="spellStart"/>
      <w:r>
        <w:t>femina</w:t>
      </w:r>
      <w:proofErr w:type="spellEnd"/>
      <w:r>
        <w:t xml:space="preserve"> </w:t>
      </w:r>
      <w:proofErr w:type="spellStart"/>
      <w:r>
        <w:t>laudat</w:t>
      </w:r>
      <w:proofErr w:type="spellEnd"/>
      <w:r>
        <w:t>.</w:t>
      </w:r>
      <w:r>
        <w:br/>
      </w:r>
    </w:p>
    <w:p w14:paraId="4185D4DF" w14:textId="77777777" w:rsidR="00415C97" w:rsidRDefault="00093189">
      <w:pPr>
        <w:spacing w:before="240" w:after="240"/>
        <w:ind w:left="720"/>
      </w:pPr>
      <w:r>
        <w:t>3.</w:t>
      </w:r>
      <w:r>
        <w:rPr>
          <w:rFonts w:ascii="Times New Roman" w:eastAsia="Times New Roman" w:hAnsi="Times New Roman" w:cs="Times New Roman"/>
          <w:sz w:val="14"/>
          <w:szCs w:val="14"/>
        </w:rPr>
        <w:t xml:space="preserve">     </w:t>
      </w:r>
      <w:proofErr w:type="spellStart"/>
      <w:r>
        <w:t>Agricolae</w:t>
      </w:r>
      <w:proofErr w:type="spellEnd"/>
      <w:r>
        <w:t xml:space="preserve"> </w:t>
      </w:r>
      <w:proofErr w:type="spellStart"/>
      <w:r>
        <w:t>puellas</w:t>
      </w:r>
      <w:proofErr w:type="spellEnd"/>
      <w:r>
        <w:t xml:space="preserve"> in </w:t>
      </w:r>
      <w:proofErr w:type="spellStart"/>
      <w:r>
        <w:t>terrā</w:t>
      </w:r>
      <w:proofErr w:type="spellEnd"/>
      <w:r>
        <w:t xml:space="preserve"> </w:t>
      </w:r>
      <w:proofErr w:type="spellStart"/>
      <w:r>
        <w:t>spectant</w:t>
      </w:r>
      <w:proofErr w:type="spellEnd"/>
      <w:r>
        <w:t>.</w:t>
      </w:r>
    </w:p>
    <w:p w14:paraId="4185D4E0" w14:textId="77777777" w:rsidR="00415C97" w:rsidRDefault="00415C97">
      <w:pPr>
        <w:spacing w:before="240" w:after="240"/>
        <w:ind w:left="720"/>
      </w:pPr>
    </w:p>
    <w:p w14:paraId="4185D4E1" w14:textId="77777777" w:rsidR="00415C97" w:rsidRDefault="00093189">
      <w:pPr>
        <w:spacing w:before="240" w:after="240"/>
        <w:ind w:left="720"/>
      </w:pPr>
      <w:r>
        <w:t>4.</w:t>
      </w:r>
      <w:r>
        <w:rPr>
          <w:rFonts w:ascii="Times New Roman" w:eastAsia="Times New Roman" w:hAnsi="Times New Roman" w:cs="Times New Roman"/>
          <w:sz w:val="14"/>
          <w:szCs w:val="14"/>
        </w:rPr>
        <w:t xml:space="preserve">     </w:t>
      </w:r>
      <w:proofErr w:type="spellStart"/>
      <w:r>
        <w:t>Puellae</w:t>
      </w:r>
      <w:proofErr w:type="spellEnd"/>
      <w:r>
        <w:t xml:space="preserve"> </w:t>
      </w:r>
      <w:proofErr w:type="spellStart"/>
      <w:r>
        <w:t>vitam</w:t>
      </w:r>
      <w:proofErr w:type="spellEnd"/>
      <w:r>
        <w:t xml:space="preserve"> </w:t>
      </w:r>
      <w:proofErr w:type="spellStart"/>
      <w:r>
        <w:t>amant</w:t>
      </w:r>
      <w:proofErr w:type="spellEnd"/>
      <w:r>
        <w:t>.</w:t>
      </w:r>
    </w:p>
    <w:p w14:paraId="4185D4E2" w14:textId="77777777" w:rsidR="00415C97" w:rsidRDefault="00415C97">
      <w:pPr>
        <w:spacing w:before="240" w:after="240"/>
        <w:ind w:left="720"/>
      </w:pPr>
    </w:p>
    <w:p w14:paraId="4185D4E3" w14:textId="77777777" w:rsidR="00415C97" w:rsidRDefault="00093189">
      <w:pPr>
        <w:spacing w:before="240" w:after="240"/>
        <w:ind w:left="720"/>
      </w:pPr>
      <w:r>
        <w:t>5.</w:t>
      </w:r>
      <w:r>
        <w:rPr>
          <w:rFonts w:ascii="Times New Roman" w:eastAsia="Times New Roman" w:hAnsi="Times New Roman" w:cs="Times New Roman"/>
          <w:sz w:val="14"/>
          <w:szCs w:val="14"/>
        </w:rPr>
        <w:t xml:space="preserve">     </w:t>
      </w:r>
      <w:proofErr w:type="spellStart"/>
      <w:r>
        <w:t>Aquam</w:t>
      </w:r>
      <w:proofErr w:type="spellEnd"/>
      <w:r>
        <w:t xml:space="preserve"> in </w:t>
      </w:r>
      <w:proofErr w:type="spellStart"/>
      <w:r>
        <w:t>terris</w:t>
      </w:r>
      <w:proofErr w:type="spellEnd"/>
      <w:r>
        <w:t xml:space="preserve"> </w:t>
      </w:r>
      <w:proofErr w:type="spellStart"/>
      <w:r>
        <w:t>agricol</w:t>
      </w:r>
      <w:r>
        <w:t>a</w:t>
      </w:r>
      <w:proofErr w:type="spellEnd"/>
      <w:r>
        <w:t xml:space="preserve"> </w:t>
      </w:r>
      <w:proofErr w:type="spellStart"/>
      <w:r>
        <w:t>spectat</w:t>
      </w:r>
      <w:proofErr w:type="spellEnd"/>
      <w:r>
        <w:t>.</w:t>
      </w:r>
    </w:p>
    <w:p w14:paraId="4185D4E4" w14:textId="77777777" w:rsidR="00415C97" w:rsidRDefault="00415C97">
      <w:pPr>
        <w:spacing w:before="240" w:after="240"/>
        <w:ind w:left="720"/>
      </w:pPr>
    </w:p>
    <w:p w14:paraId="4185D4E5" w14:textId="77777777" w:rsidR="00415C97" w:rsidRDefault="00093189">
      <w:pPr>
        <w:spacing w:before="240" w:after="240"/>
        <w:ind w:left="720"/>
      </w:pPr>
      <w:r>
        <w:t>6.</w:t>
      </w:r>
      <w:r>
        <w:rPr>
          <w:rFonts w:ascii="Times New Roman" w:eastAsia="Times New Roman" w:hAnsi="Times New Roman" w:cs="Times New Roman"/>
          <w:sz w:val="14"/>
          <w:szCs w:val="14"/>
        </w:rPr>
        <w:t xml:space="preserve">     </w:t>
      </w:r>
      <w:proofErr w:type="spellStart"/>
      <w:r>
        <w:t>Poeta</w:t>
      </w:r>
      <w:proofErr w:type="spellEnd"/>
      <w:r>
        <w:t xml:space="preserve"> </w:t>
      </w:r>
      <w:proofErr w:type="spellStart"/>
      <w:r>
        <w:t>umbras</w:t>
      </w:r>
      <w:proofErr w:type="spellEnd"/>
      <w:r>
        <w:t xml:space="preserve"> </w:t>
      </w:r>
      <w:proofErr w:type="spellStart"/>
      <w:r>
        <w:t>laudat</w:t>
      </w:r>
      <w:proofErr w:type="spellEnd"/>
      <w:r>
        <w:t>.</w:t>
      </w:r>
    </w:p>
    <w:p w14:paraId="4185D4E6" w14:textId="77777777" w:rsidR="00415C97" w:rsidRDefault="00415C97">
      <w:pPr>
        <w:spacing w:before="240" w:after="240"/>
        <w:ind w:left="720"/>
      </w:pPr>
    </w:p>
    <w:p w14:paraId="4185D4E7" w14:textId="77777777" w:rsidR="00415C97" w:rsidRDefault="00093189">
      <w:pPr>
        <w:spacing w:before="240" w:after="240"/>
        <w:ind w:left="720"/>
      </w:pPr>
      <w:r>
        <w:t>7.</w:t>
      </w:r>
      <w:r>
        <w:rPr>
          <w:rFonts w:ascii="Times New Roman" w:eastAsia="Times New Roman" w:hAnsi="Times New Roman" w:cs="Times New Roman"/>
          <w:sz w:val="14"/>
          <w:szCs w:val="14"/>
        </w:rPr>
        <w:t xml:space="preserve">     </w:t>
      </w:r>
      <w:proofErr w:type="spellStart"/>
      <w:r>
        <w:t>Puellae</w:t>
      </w:r>
      <w:proofErr w:type="spellEnd"/>
      <w:r>
        <w:t xml:space="preserve"> in </w:t>
      </w:r>
      <w:proofErr w:type="spellStart"/>
      <w:r>
        <w:t>silvā</w:t>
      </w:r>
      <w:proofErr w:type="spellEnd"/>
      <w:r>
        <w:t xml:space="preserve"> saltant.</w:t>
      </w:r>
    </w:p>
    <w:p w14:paraId="4185D4E8" w14:textId="77777777" w:rsidR="00415C97" w:rsidRDefault="00415C97">
      <w:pPr>
        <w:spacing w:before="240" w:after="240"/>
      </w:pPr>
    </w:p>
    <w:p w14:paraId="4185D4E9" w14:textId="77777777" w:rsidR="00415C97" w:rsidRDefault="00093189">
      <w:pPr>
        <w:spacing w:before="240" w:after="240"/>
        <w:ind w:left="720"/>
      </w:pPr>
      <w:r>
        <w:t>8.</w:t>
      </w:r>
      <w:r>
        <w:rPr>
          <w:rFonts w:ascii="Times New Roman" w:eastAsia="Times New Roman" w:hAnsi="Times New Roman" w:cs="Times New Roman"/>
          <w:sz w:val="14"/>
          <w:szCs w:val="14"/>
        </w:rPr>
        <w:t xml:space="preserve">     </w:t>
      </w:r>
      <w:r>
        <w:t xml:space="preserve">Deas </w:t>
      </w:r>
      <w:proofErr w:type="spellStart"/>
      <w:r>
        <w:t>agricolae</w:t>
      </w:r>
      <w:proofErr w:type="spellEnd"/>
      <w:r>
        <w:t xml:space="preserve"> </w:t>
      </w:r>
      <w:proofErr w:type="spellStart"/>
      <w:r>
        <w:t>laudant</w:t>
      </w:r>
      <w:proofErr w:type="spellEnd"/>
      <w:r>
        <w:t>.</w:t>
      </w:r>
    </w:p>
    <w:p w14:paraId="4185D4EA" w14:textId="77777777" w:rsidR="00415C97" w:rsidRDefault="00415C97">
      <w:pPr>
        <w:spacing w:before="240" w:after="240"/>
        <w:ind w:left="720"/>
      </w:pPr>
    </w:p>
    <w:p w14:paraId="4185D4EB" w14:textId="77777777" w:rsidR="00415C97" w:rsidRDefault="00093189">
      <w:pPr>
        <w:spacing w:before="240" w:after="240"/>
        <w:ind w:left="720"/>
      </w:pPr>
      <w:r>
        <w:t>9.</w:t>
      </w:r>
      <w:r>
        <w:rPr>
          <w:rFonts w:ascii="Times New Roman" w:eastAsia="Times New Roman" w:hAnsi="Times New Roman" w:cs="Times New Roman"/>
          <w:sz w:val="14"/>
          <w:szCs w:val="14"/>
        </w:rPr>
        <w:t xml:space="preserve">     </w:t>
      </w:r>
      <w:proofErr w:type="spellStart"/>
      <w:r>
        <w:t>Aurae</w:t>
      </w:r>
      <w:proofErr w:type="spellEnd"/>
      <w:r>
        <w:t xml:space="preserve"> </w:t>
      </w:r>
      <w:proofErr w:type="spellStart"/>
      <w:r>
        <w:t>umbras</w:t>
      </w:r>
      <w:proofErr w:type="spellEnd"/>
      <w:r>
        <w:t xml:space="preserve"> </w:t>
      </w:r>
      <w:proofErr w:type="spellStart"/>
      <w:r>
        <w:t>portant</w:t>
      </w:r>
      <w:proofErr w:type="spellEnd"/>
      <w:r>
        <w:t>.</w:t>
      </w:r>
    </w:p>
    <w:p w14:paraId="4185D4EC" w14:textId="77777777" w:rsidR="00415C97" w:rsidRDefault="00415C97">
      <w:pPr>
        <w:spacing w:before="240" w:after="240"/>
        <w:ind w:left="720"/>
      </w:pPr>
    </w:p>
    <w:p w14:paraId="4185D4ED" w14:textId="77777777" w:rsidR="00415C97" w:rsidRDefault="00093189">
      <w:pPr>
        <w:spacing w:before="240" w:after="240"/>
        <w:ind w:left="720"/>
      </w:pPr>
      <w:r>
        <w:t>10.</w:t>
      </w:r>
      <w:r>
        <w:rPr>
          <w:rFonts w:ascii="Times New Roman" w:eastAsia="Times New Roman" w:hAnsi="Times New Roman" w:cs="Times New Roman"/>
          <w:sz w:val="14"/>
          <w:szCs w:val="14"/>
        </w:rPr>
        <w:t xml:space="preserve">  </w:t>
      </w:r>
      <w:r>
        <w:t xml:space="preserve">Aram </w:t>
      </w:r>
      <w:proofErr w:type="spellStart"/>
      <w:r>
        <w:t>spectat</w:t>
      </w:r>
      <w:proofErr w:type="spellEnd"/>
      <w:r>
        <w:t xml:space="preserve"> </w:t>
      </w:r>
      <w:proofErr w:type="spellStart"/>
      <w:r>
        <w:t>femina</w:t>
      </w:r>
      <w:proofErr w:type="spellEnd"/>
      <w:r>
        <w:t>.</w:t>
      </w:r>
    </w:p>
    <w:p w14:paraId="4185D4EE" w14:textId="77777777" w:rsidR="00415C97" w:rsidRDefault="00093189">
      <w:pPr>
        <w:spacing w:before="240" w:after="240"/>
        <w:ind w:left="1440"/>
      </w:pPr>
      <w:r>
        <w:t xml:space="preserve"> </w:t>
      </w:r>
    </w:p>
    <w:p w14:paraId="4185D4EF" w14:textId="77777777" w:rsidR="00415C97" w:rsidRDefault="00093189">
      <w:pPr>
        <w:spacing w:before="240" w:after="240"/>
        <w:ind w:left="1440"/>
      </w:pPr>
      <w:r>
        <w:br/>
      </w:r>
      <w:r>
        <w:br/>
      </w:r>
      <w:r>
        <w:br/>
      </w:r>
      <w:r>
        <w:br/>
        <w:t xml:space="preserve"> </w:t>
      </w:r>
    </w:p>
    <w:p w14:paraId="4185D4F0" w14:textId="77777777" w:rsidR="00415C97" w:rsidRDefault="00093189">
      <w:pPr>
        <w:spacing w:before="240" w:after="240"/>
        <w:rPr>
          <w:i/>
        </w:rPr>
      </w:pPr>
      <w:r>
        <w:rPr>
          <w:b/>
        </w:rPr>
        <w:lastRenderedPageBreak/>
        <w:t xml:space="preserve">Part III: Parsing words. </w:t>
      </w:r>
      <w:r>
        <w:rPr>
          <w:i/>
        </w:rPr>
        <w:t xml:space="preserve">To PARSE a Latin word, means to provide all relevant grammatical information about a word </w:t>
      </w:r>
      <w:r>
        <w:rPr>
          <w:i/>
          <w:u w:val="single"/>
        </w:rPr>
        <w:t>as it appears in a sentence</w:t>
      </w:r>
      <w:r>
        <w:rPr>
          <w:u w:val="single"/>
        </w:rPr>
        <w:t>.</w:t>
      </w:r>
      <w:r>
        <w:t xml:space="preserve">  </w:t>
      </w:r>
      <w:r>
        <w:rPr>
          <w:i/>
        </w:rPr>
        <w:t xml:space="preserve">For nouns, you explain what </w:t>
      </w:r>
      <w:r>
        <w:rPr>
          <w:i/>
          <w:u w:val="single"/>
        </w:rPr>
        <w:t>case</w:t>
      </w:r>
      <w:r>
        <w:rPr>
          <w:i/>
        </w:rPr>
        <w:t xml:space="preserve"> the noun appears in, its </w:t>
      </w:r>
      <w:r>
        <w:rPr>
          <w:i/>
          <w:u w:val="single"/>
        </w:rPr>
        <w:t>number</w:t>
      </w:r>
      <w:r>
        <w:rPr>
          <w:i/>
        </w:rPr>
        <w:t xml:space="preserve">, and the </w:t>
      </w:r>
      <w:proofErr w:type="gramStart"/>
      <w:r>
        <w:rPr>
          <w:i/>
          <w:u w:val="single"/>
        </w:rPr>
        <w:t xml:space="preserve">gender </w:t>
      </w:r>
      <w:r>
        <w:rPr>
          <w:i/>
        </w:rPr>
        <w:t xml:space="preserve"> of</w:t>
      </w:r>
      <w:proofErr w:type="gramEnd"/>
      <w:r>
        <w:rPr>
          <w:i/>
        </w:rPr>
        <w:t xml:space="preserve"> the noun. Case, number, Gender. For verbs, you </w:t>
      </w:r>
      <w:proofErr w:type="gramStart"/>
      <w:r>
        <w:rPr>
          <w:i/>
        </w:rPr>
        <w:t>have</w:t>
      </w:r>
      <w:r>
        <w:rPr>
          <w:i/>
        </w:rPr>
        <w:t xml:space="preserve"> to</w:t>
      </w:r>
      <w:proofErr w:type="gramEnd"/>
      <w:r>
        <w:rPr>
          <w:i/>
        </w:rPr>
        <w:t xml:space="preserve"> indicate the </w:t>
      </w:r>
      <w:r>
        <w:rPr>
          <w:i/>
          <w:u w:val="single"/>
        </w:rPr>
        <w:t>person</w:t>
      </w:r>
      <w:r>
        <w:rPr>
          <w:i/>
        </w:rPr>
        <w:t xml:space="preserve"> and </w:t>
      </w:r>
      <w:r>
        <w:rPr>
          <w:i/>
          <w:u w:val="single"/>
        </w:rPr>
        <w:t>number.</w:t>
      </w:r>
      <w:r>
        <w:rPr>
          <w:i/>
        </w:rPr>
        <w:t xml:space="preserve"> You also </w:t>
      </w:r>
      <w:proofErr w:type="gramStart"/>
      <w:r>
        <w:rPr>
          <w:i/>
        </w:rPr>
        <w:t>have to</w:t>
      </w:r>
      <w:proofErr w:type="gramEnd"/>
      <w:r>
        <w:rPr>
          <w:i/>
        </w:rPr>
        <w:t xml:space="preserve"> indicate what </w:t>
      </w:r>
      <w:r>
        <w:rPr>
          <w:i/>
          <w:u w:val="single"/>
        </w:rPr>
        <w:t>tense</w:t>
      </w:r>
      <w:r>
        <w:rPr>
          <w:i/>
        </w:rPr>
        <w:t xml:space="preserve"> the verb is in. Right now, the tense is always PRESENT. So, for verbs you </w:t>
      </w:r>
      <w:proofErr w:type="gramStart"/>
      <w:r>
        <w:rPr>
          <w:i/>
        </w:rPr>
        <w:t>have to</w:t>
      </w:r>
      <w:proofErr w:type="gramEnd"/>
      <w:r>
        <w:rPr>
          <w:i/>
        </w:rPr>
        <w:t xml:space="preserve"> provide person, number, and tense.</w:t>
      </w:r>
    </w:p>
    <w:p w14:paraId="4185D4F1" w14:textId="77777777" w:rsidR="00415C97" w:rsidRDefault="00093189">
      <w:pPr>
        <w:spacing w:before="240" w:after="240"/>
      </w:pPr>
      <w:r>
        <w:rPr>
          <w:i/>
        </w:rPr>
        <w:t>Below, you have an example of how a noun a verb from the sentences</w:t>
      </w:r>
      <w:r>
        <w:rPr>
          <w:i/>
        </w:rPr>
        <w:t xml:space="preserve"> above would be parsed. You are then are asked to parse one noun and one verb on your own.</w:t>
      </w:r>
    </w:p>
    <w:p w14:paraId="4185D4F2" w14:textId="77777777" w:rsidR="00415C97" w:rsidRDefault="00093189">
      <w:pPr>
        <w:spacing w:before="240" w:after="240"/>
        <w:rPr>
          <w:b/>
        </w:rPr>
      </w:pPr>
      <w:r>
        <w:rPr>
          <w:b/>
        </w:rPr>
        <w:t>Examples:</w:t>
      </w:r>
    </w:p>
    <w:p w14:paraId="4185D4F3" w14:textId="77777777" w:rsidR="00415C97" w:rsidRDefault="00093189">
      <w:pPr>
        <w:spacing w:before="240" w:after="240"/>
        <w:ind w:left="720"/>
      </w:pPr>
      <w:r>
        <w:rPr>
          <w:i/>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i/>
        </w:rPr>
        <w:t>Aram</w:t>
      </w:r>
      <w:r>
        <w:t xml:space="preserve"> from Sentence 10.</w:t>
      </w:r>
    </w:p>
    <w:p w14:paraId="4185D4F4" w14:textId="77777777" w:rsidR="00415C97" w:rsidRDefault="00093189">
      <w:pPr>
        <w:spacing w:before="240" w:after="240"/>
        <w:ind w:left="1440"/>
        <w:rPr>
          <w:i/>
        </w:rPr>
      </w:pPr>
      <w:r>
        <w:t>a.</w:t>
      </w:r>
      <w:r>
        <w:rPr>
          <w:rFonts w:ascii="Times New Roman" w:eastAsia="Times New Roman" w:hAnsi="Times New Roman" w:cs="Times New Roman"/>
          <w:sz w:val="14"/>
          <w:szCs w:val="14"/>
        </w:rPr>
        <w:t xml:space="preserve">     </w:t>
      </w:r>
      <w:r>
        <w:t xml:space="preserve">Case: </w:t>
      </w:r>
      <w:r>
        <w:rPr>
          <w:i/>
        </w:rPr>
        <w:t>accusative</w:t>
      </w:r>
      <w:r>
        <w:rPr>
          <w:i/>
        </w:rPr>
        <w:br/>
      </w:r>
      <w:r>
        <w:t>b.</w:t>
      </w:r>
      <w:r>
        <w:rPr>
          <w:rFonts w:ascii="Times New Roman" w:eastAsia="Times New Roman" w:hAnsi="Times New Roman" w:cs="Times New Roman"/>
          <w:sz w:val="14"/>
          <w:szCs w:val="14"/>
        </w:rPr>
        <w:t xml:space="preserve">     </w:t>
      </w:r>
      <w:r>
        <w:t xml:space="preserve">Number: </w:t>
      </w:r>
      <w:r>
        <w:rPr>
          <w:i/>
        </w:rPr>
        <w:t>singular</w:t>
      </w:r>
      <w:r>
        <w:rPr>
          <w:i/>
        </w:rPr>
        <w:br/>
      </w:r>
      <w:r>
        <w:t>c.</w:t>
      </w:r>
      <w:r>
        <w:rPr>
          <w:rFonts w:ascii="Times New Roman" w:eastAsia="Times New Roman" w:hAnsi="Times New Roman" w:cs="Times New Roman"/>
          <w:sz w:val="14"/>
          <w:szCs w:val="14"/>
        </w:rPr>
        <w:t xml:space="preserve">     </w:t>
      </w:r>
      <w:r>
        <w:t xml:space="preserve">Gender: </w:t>
      </w:r>
      <w:r>
        <w:rPr>
          <w:i/>
        </w:rPr>
        <w:t>feminine</w:t>
      </w:r>
    </w:p>
    <w:p w14:paraId="4185D4F5" w14:textId="77777777" w:rsidR="00415C97" w:rsidRDefault="00093189">
      <w:pPr>
        <w:spacing w:before="240" w:after="240"/>
        <w:ind w:left="720"/>
      </w:pPr>
      <w:r>
        <w:rPr>
          <w:i/>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spellStart"/>
      <w:r>
        <w:rPr>
          <w:i/>
        </w:rPr>
        <w:t>Portant</w:t>
      </w:r>
      <w:proofErr w:type="spellEnd"/>
      <w:r>
        <w:t xml:space="preserve"> from Sentence 9.</w:t>
      </w:r>
    </w:p>
    <w:p w14:paraId="4185D4F6" w14:textId="77777777" w:rsidR="00415C97" w:rsidRDefault="00093189">
      <w:pPr>
        <w:spacing w:before="240" w:after="240"/>
        <w:ind w:left="1440"/>
      </w:pPr>
      <w:r>
        <w:t>a.</w:t>
      </w:r>
      <w:r>
        <w:rPr>
          <w:rFonts w:ascii="Times New Roman" w:eastAsia="Times New Roman" w:hAnsi="Times New Roman" w:cs="Times New Roman"/>
          <w:sz w:val="14"/>
          <w:szCs w:val="14"/>
        </w:rPr>
        <w:t xml:space="preserve">     </w:t>
      </w:r>
      <w:r>
        <w:t xml:space="preserve">Person: </w:t>
      </w:r>
      <w:r>
        <w:rPr>
          <w:i/>
        </w:rPr>
        <w:t>3rd</w:t>
      </w:r>
      <w:r>
        <w:rPr>
          <w:i/>
        </w:rPr>
        <w:br/>
      </w:r>
      <w:r>
        <w:t>b.</w:t>
      </w:r>
      <w:r>
        <w:rPr>
          <w:rFonts w:ascii="Times New Roman" w:eastAsia="Times New Roman" w:hAnsi="Times New Roman" w:cs="Times New Roman"/>
          <w:sz w:val="14"/>
          <w:szCs w:val="14"/>
        </w:rPr>
        <w:t xml:space="preserve">     </w:t>
      </w:r>
      <w:r>
        <w:t>N</w:t>
      </w:r>
      <w:r>
        <w:t xml:space="preserve">umber: </w:t>
      </w:r>
      <w:r>
        <w:rPr>
          <w:i/>
        </w:rPr>
        <w:t>Plural</w:t>
      </w:r>
      <w:r>
        <w:rPr>
          <w:i/>
        </w:rPr>
        <w:br/>
      </w:r>
      <w:r>
        <w:t>c.</w:t>
      </w:r>
      <w:r>
        <w:rPr>
          <w:rFonts w:ascii="Times New Roman" w:eastAsia="Times New Roman" w:hAnsi="Times New Roman" w:cs="Times New Roman"/>
          <w:sz w:val="14"/>
          <w:szCs w:val="14"/>
        </w:rPr>
        <w:t xml:space="preserve">     </w:t>
      </w:r>
      <w:r>
        <w:t xml:space="preserve">Tense: </w:t>
      </w:r>
      <w:r>
        <w:rPr>
          <w:i/>
        </w:rPr>
        <w:t>Present</w:t>
      </w:r>
    </w:p>
    <w:p w14:paraId="4185D4F7" w14:textId="77777777" w:rsidR="00415C97" w:rsidRDefault="00093189">
      <w:pPr>
        <w:spacing w:before="240" w:after="240"/>
        <w:rPr>
          <w:b/>
        </w:rPr>
      </w:pPr>
      <w:r>
        <w:rPr>
          <w:b/>
        </w:rPr>
        <w:t>You try!</w:t>
      </w:r>
    </w:p>
    <w:p w14:paraId="4185D4F8" w14:textId="77777777" w:rsidR="00415C97" w:rsidRDefault="00093189">
      <w:pPr>
        <w:spacing w:before="240" w:after="240"/>
        <w:ind w:left="720"/>
      </w:pPr>
      <w:r>
        <w:rPr>
          <w:i/>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spellStart"/>
      <w:r>
        <w:rPr>
          <w:i/>
        </w:rPr>
        <w:t>Agricolae</w:t>
      </w:r>
      <w:proofErr w:type="spellEnd"/>
      <w:r>
        <w:rPr>
          <w:i/>
        </w:rPr>
        <w:t xml:space="preserve"> </w:t>
      </w:r>
      <w:r>
        <w:t>from Sentence 8.</w:t>
      </w:r>
    </w:p>
    <w:p w14:paraId="4185D4F9" w14:textId="77777777" w:rsidR="00415C97" w:rsidRDefault="00093189">
      <w:pPr>
        <w:spacing w:before="240" w:after="240"/>
        <w:ind w:left="1440"/>
      </w:pPr>
      <w:r>
        <w:t>a.</w:t>
      </w:r>
      <w:r>
        <w:rPr>
          <w:rFonts w:ascii="Times New Roman" w:eastAsia="Times New Roman" w:hAnsi="Times New Roman" w:cs="Times New Roman"/>
          <w:sz w:val="14"/>
          <w:szCs w:val="14"/>
        </w:rPr>
        <w:t xml:space="preserve">     </w:t>
      </w:r>
      <w:r>
        <w:t>Case:</w:t>
      </w:r>
    </w:p>
    <w:p w14:paraId="4185D4FA" w14:textId="77777777" w:rsidR="00415C97" w:rsidRDefault="00093189">
      <w:pPr>
        <w:spacing w:before="240" w:after="240"/>
        <w:ind w:left="1440"/>
      </w:pPr>
      <w:r>
        <w:t>b.</w:t>
      </w:r>
      <w:r>
        <w:rPr>
          <w:rFonts w:ascii="Times New Roman" w:eastAsia="Times New Roman" w:hAnsi="Times New Roman" w:cs="Times New Roman"/>
          <w:sz w:val="14"/>
          <w:szCs w:val="14"/>
        </w:rPr>
        <w:t xml:space="preserve">     </w:t>
      </w:r>
      <w:r>
        <w:t>Number:</w:t>
      </w:r>
    </w:p>
    <w:p w14:paraId="4185D4FB" w14:textId="77777777" w:rsidR="00415C97" w:rsidRDefault="00093189">
      <w:pPr>
        <w:spacing w:before="240" w:after="240"/>
        <w:ind w:left="1440"/>
      </w:pPr>
      <w:r>
        <w:t>c.</w:t>
      </w:r>
      <w:r>
        <w:rPr>
          <w:rFonts w:ascii="Times New Roman" w:eastAsia="Times New Roman" w:hAnsi="Times New Roman" w:cs="Times New Roman"/>
          <w:sz w:val="14"/>
          <w:szCs w:val="14"/>
        </w:rPr>
        <w:t xml:space="preserve">     </w:t>
      </w:r>
      <w:r>
        <w:t>Gender:</w:t>
      </w:r>
    </w:p>
    <w:p w14:paraId="4185D4FC" w14:textId="77777777" w:rsidR="00415C97" w:rsidRDefault="00415C97">
      <w:pPr>
        <w:spacing w:before="240" w:after="240"/>
        <w:ind w:left="1440"/>
      </w:pPr>
    </w:p>
    <w:p w14:paraId="4185D4FD" w14:textId="77777777" w:rsidR="00415C97" w:rsidRDefault="00093189">
      <w:pPr>
        <w:spacing w:before="240" w:after="240"/>
        <w:ind w:left="720"/>
      </w:pPr>
      <w:r>
        <w:rPr>
          <w:i/>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i/>
        </w:rPr>
        <w:t xml:space="preserve">Habitat </w:t>
      </w:r>
      <w:r>
        <w:t>from Sentence 1.</w:t>
      </w:r>
    </w:p>
    <w:p w14:paraId="4185D4FE" w14:textId="77777777" w:rsidR="00415C97" w:rsidRDefault="00093189">
      <w:pPr>
        <w:spacing w:before="240" w:after="240"/>
        <w:ind w:left="1440"/>
      </w:pPr>
      <w:r>
        <w:t>a.</w:t>
      </w:r>
      <w:r>
        <w:rPr>
          <w:rFonts w:ascii="Times New Roman" w:eastAsia="Times New Roman" w:hAnsi="Times New Roman" w:cs="Times New Roman"/>
          <w:sz w:val="14"/>
          <w:szCs w:val="14"/>
        </w:rPr>
        <w:t xml:space="preserve">     </w:t>
      </w:r>
      <w:r>
        <w:t>Person:</w:t>
      </w:r>
    </w:p>
    <w:p w14:paraId="4185D4FF" w14:textId="77777777" w:rsidR="00415C97" w:rsidRDefault="00093189">
      <w:pPr>
        <w:spacing w:before="240" w:after="240"/>
        <w:ind w:left="1440"/>
      </w:pPr>
      <w:r>
        <w:t>b.</w:t>
      </w:r>
      <w:r>
        <w:rPr>
          <w:rFonts w:ascii="Times New Roman" w:eastAsia="Times New Roman" w:hAnsi="Times New Roman" w:cs="Times New Roman"/>
          <w:sz w:val="14"/>
          <w:szCs w:val="14"/>
        </w:rPr>
        <w:t xml:space="preserve">     </w:t>
      </w:r>
      <w:r>
        <w:t>Number:</w:t>
      </w:r>
    </w:p>
    <w:p w14:paraId="4185D500" w14:textId="77777777" w:rsidR="00415C97" w:rsidRDefault="00093189">
      <w:pPr>
        <w:spacing w:before="240" w:after="240"/>
        <w:ind w:left="1440"/>
      </w:pPr>
      <w:r>
        <w:t>c.</w:t>
      </w:r>
      <w:r>
        <w:rPr>
          <w:rFonts w:ascii="Times New Roman" w:eastAsia="Times New Roman" w:hAnsi="Times New Roman" w:cs="Times New Roman"/>
          <w:sz w:val="14"/>
          <w:szCs w:val="14"/>
        </w:rPr>
        <w:t xml:space="preserve">     </w:t>
      </w:r>
      <w:r>
        <w:t>Tense:</w:t>
      </w:r>
    </w:p>
    <w:p w14:paraId="4185D501" w14:textId="77777777" w:rsidR="00415C97" w:rsidRDefault="00093189">
      <w:pPr>
        <w:spacing w:before="240" w:after="240"/>
      </w:pPr>
      <w:r>
        <w:t xml:space="preserve"> </w:t>
      </w:r>
    </w:p>
    <w:p w14:paraId="4185D502" w14:textId="77777777" w:rsidR="00415C97" w:rsidRDefault="00093189">
      <w:pPr>
        <w:spacing w:before="240" w:after="240"/>
        <w:rPr>
          <w:i/>
        </w:rPr>
      </w:pPr>
      <w:r>
        <w:rPr>
          <w:rFonts w:ascii="Arial Unicode MS" w:eastAsia="Arial Unicode MS" w:hAnsi="Arial Unicode MS" w:cs="Arial Unicode MS"/>
          <w:b/>
        </w:rPr>
        <w:lastRenderedPageBreak/>
        <w:t xml:space="preserve">Part IV: English → Latin Translations. </w:t>
      </w:r>
      <w:r>
        <w:rPr>
          <w:i/>
        </w:rPr>
        <w:t>The first five sentences are very similar to the sentences that you translated into English --- with one key difference! Rather than having a third person subject, each subject is implied in the verb’s ending. So be c</w:t>
      </w:r>
      <w:r>
        <w:rPr>
          <w:i/>
        </w:rPr>
        <w:t>areful when you are translating to ensure that you choose the right person and number. The last five sentences are brand new.</w:t>
      </w:r>
    </w:p>
    <w:p w14:paraId="4185D503" w14:textId="77777777" w:rsidR="00415C97" w:rsidRDefault="00093189">
      <w:pPr>
        <w:spacing w:before="240" w:after="240"/>
        <w:ind w:left="720"/>
      </w:pPr>
      <w:r>
        <w:t>1.</w:t>
      </w:r>
      <w:r>
        <w:rPr>
          <w:rFonts w:ascii="Times New Roman" w:eastAsia="Times New Roman" w:hAnsi="Times New Roman" w:cs="Times New Roman"/>
          <w:sz w:val="14"/>
          <w:szCs w:val="14"/>
        </w:rPr>
        <w:t xml:space="preserve">     </w:t>
      </w:r>
      <w:r>
        <w:t>They see water in the earth.</w:t>
      </w:r>
    </w:p>
    <w:p w14:paraId="4185D504" w14:textId="77777777" w:rsidR="00415C97" w:rsidRDefault="00415C97">
      <w:pPr>
        <w:spacing w:before="240" w:after="240"/>
      </w:pPr>
    </w:p>
    <w:p w14:paraId="4185D505" w14:textId="77777777" w:rsidR="00415C97" w:rsidRDefault="00093189">
      <w:pPr>
        <w:spacing w:before="240" w:after="240"/>
        <w:ind w:left="720"/>
      </w:pPr>
      <w:r>
        <w:t>2.</w:t>
      </w:r>
      <w:r>
        <w:rPr>
          <w:rFonts w:ascii="Times New Roman" w:eastAsia="Times New Roman" w:hAnsi="Times New Roman" w:cs="Times New Roman"/>
          <w:sz w:val="14"/>
          <w:szCs w:val="14"/>
        </w:rPr>
        <w:t xml:space="preserve">     </w:t>
      </w:r>
      <w:r>
        <w:t>We praise the ghosts.</w:t>
      </w:r>
    </w:p>
    <w:p w14:paraId="4185D506" w14:textId="77777777" w:rsidR="00415C97" w:rsidRDefault="00415C97">
      <w:pPr>
        <w:spacing w:before="240" w:after="240"/>
        <w:ind w:left="720"/>
      </w:pPr>
    </w:p>
    <w:p w14:paraId="4185D507" w14:textId="77777777" w:rsidR="00415C97" w:rsidRDefault="00093189">
      <w:pPr>
        <w:spacing w:before="240" w:after="240"/>
        <w:ind w:left="720"/>
      </w:pPr>
      <w:r>
        <w:t>3.</w:t>
      </w:r>
      <w:r>
        <w:rPr>
          <w:rFonts w:ascii="Times New Roman" w:eastAsia="Times New Roman" w:hAnsi="Times New Roman" w:cs="Times New Roman"/>
          <w:sz w:val="14"/>
          <w:szCs w:val="14"/>
        </w:rPr>
        <w:t xml:space="preserve">     </w:t>
      </w:r>
      <w:r>
        <w:t>You all dance in the forest.</w:t>
      </w:r>
    </w:p>
    <w:p w14:paraId="4185D508" w14:textId="77777777" w:rsidR="00415C97" w:rsidRDefault="00415C97">
      <w:pPr>
        <w:spacing w:before="240" w:after="240"/>
        <w:ind w:left="720"/>
      </w:pPr>
    </w:p>
    <w:p w14:paraId="4185D509" w14:textId="77777777" w:rsidR="00415C97" w:rsidRDefault="00093189">
      <w:pPr>
        <w:spacing w:before="240" w:after="240"/>
        <w:ind w:left="720"/>
      </w:pPr>
      <w:r>
        <w:t>4.</w:t>
      </w:r>
      <w:r>
        <w:rPr>
          <w:rFonts w:ascii="Times New Roman" w:eastAsia="Times New Roman" w:hAnsi="Times New Roman" w:cs="Times New Roman"/>
          <w:sz w:val="14"/>
          <w:szCs w:val="14"/>
        </w:rPr>
        <w:t xml:space="preserve">     </w:t>
      </w:r>
      <w:r>
        <w:t>You praise the godd</w:t>
      </w:r>
      <w:r>
        <w:t>esses.</w:t>
      </w:r>
    </w:p>
    <w:p w14:paraId="4185D50A" w14:textId="77777777" w:rsidR="00415C97" w:rsidRDefault="00415C97">
      <w:pPr>
        <w:spacing w:before="240" w:after="240"/>
        <w:ind w:left="720"/>
      </w:pPr>
    </w:p>
    <w:p w14:paraId="4185D50B" w14:textId="77777777" w:rsidR="00415C97" w:rsidRDefault="00093189">
      <w:pPr>
        <w:spacing w:before="240" w:after="240"/>
        <w:ind w:left="720"/>
      </w:pPr>
      <w:r>
        <w:t>5.</w:t>
      </w:r>
      <w:r>
        <w:rPr>
          <w:rFonts w:ascii="Times New Roman" w:eastAsia="Times New Roman" w:hAnsi="Times New Roman" w:cs="Times New Roman"/>
          <w:sz w:val="14"/>
          <w:szCs w:val="14"/>
        </w:rPr>
        <w:t xml:space="preserve">     </w:t>
      </w:r>
      <w:r>
        <w:t>She watches the altar.</w:t>
      </w:r>
    </w:p>
    <w:p w14:paraId="4185D50C" w14:textId="77777777" w:rsidR="00415C97" w:rsidRDefault="00415C97">
      <w:pPr>
        <w:spacing w:before="240" w:after="240"/>
      </w:pPr>
    </w:p>
    <w:p w14:paraId="4185D50D" w14:textId="77777777" w:rsidR="00415C97" w:rsidRDefault="00093189">
      <w:pPr>
        <w:spacing w:before="240" w:after="240"/>
      </w:pPr>
      <w:r>
        <w:rPr>
          <w:b/>
        </w:rPr>
        <w:t xml:space="preserve">Part V: Summarizer. </w:t>
      </w:r>
      <w:r>
        <w:rPr>
          <w:i/>
        </w:rPr>
        <w:t>Please rank your understanding and comfort with the concepts below, with one meaning that you do not understand the concept at all and five meaning that you understand the concept and are very comf</w:t>
      </w:r>
      <w:r>
        <w:rPr>
          <w:i/>
        </w:rPr>
        <w:t>ortable with it.</w:t>
      </w:r>
      <w:r>
        <w:rPr>
          <w:i/>
        </w:rPr>
        <w:br/>
      </w:r>
      <w:r>
        <w:t xml:space="preserve"> </w:t>
      </w:r>
    </w:p>
    <w:p w14:paraId="4185D50E" w14:textId="77777777" w:rsidR="00415C97" w:rsidRDefault="00093189">
      <w:pPr>
        <w:spacing w:before="240" w:after="240"/>
      </w:pPr>
      <w:r>
        <w:t xml:space="preserve">The dictionary form of nouns                     </w:t>
      </w:r>
      <w:r>
        <w:tab/>
        <w:t xml:space="preserve">1         </w:t>
      </w:r>
      <w:r>
        <w:tab/>
        <w:t>2          3          4          5</w:t>
      </w:r>
    </w:p>
    <w:p w14:paraId="4185D50F" w14:textId="77777777" w:rsidR="00415C97" w:rsidRDefault="00093189">
      <w:pPr>
        <w:spacing w:before="240" w:after="240"/>
      </w:pPr>
      <w:r>
        <w:t xml:space="preserve"> </w:t>
      </w:r>
    </w:p>
    <w:p w14:paraId="4185D510" w14:textId="77777777" w:rsidR="00415C97" w:rsidRDefault="00093189">
      <w:pPr>
        <w:spacing w:before="240" w:after="240"/>
      </w:pPr>
      <w:r>
        <w:t xml:space="preserve">Finding the stem of nouns                         </w:t>
      </w:r>
      <w:r>
        <w:tab/>
        <w:t xml:space="preserve">1         </w:t>
      </w:r>
      <w:r>
        <w:tab/>
        <w:t>2          3          4          5</w:t>
      </w:r>
    </w:p>
    <w:p w14:paraId="4185D511" w14:textId="77777777" w:rsidR="00415C97" w:rsidRDefault="00415C97">
      <w:pPr>
        <w:spacing w:before="240" w:after="240"/>
      </w:pPr>
    </w:p>
    <w:p w14:paraId="4185D512" w14:textId="77777777" w:rsidR="00415C97" w:rsidRDefault="00093189">
      <w:pPr>
        <w:spacing w:before="240" w:after="240"/>
      </w:pPr>
      <w:r>
        <w:t xml:space="preserve">Declining first declension nouns         </w:t>
      </w:r>
      <w:r>
        <w:t xml:space="preserve">        </w:t>
      </w:r>
      <w:r>
        <w:tab/>
        <w:t xml:space="preserve">1         </w:t>
      </w:r>
      <w:r>
        <w:tab/>
        <w:t>2          3          4          5</w:t>
      </w:r>
    </w:p>
    <w:p w14:paraId="4185D513" w14:textId="77777777" w:rsidR="00415C97" w:rsidRDefault="00093189">
      <w:pPr>
        <w:spacing w:before="240" w:after="240"/>
      </w:pPr>
      <w:r>
        <w:t xml:space="preserve"> </w:t>
      </w:r>
    </w:p>
    <w:p w14:paraId="4185D514" w14:textId="77777777" w:rsidR="00415C97" w:rsidRDefault="00093189">
      <w:pPr>
        <w:spacing w:before="240" w:after="240"/>
      </w:pPr>
      <w:r>
        <w:t xml:space="preserve">The nominative case                                   </w:t>
      </w:r>
      <w:r>
        <w:tab/>
        <w:t xml:space="preserve">1         </w:t>
      </w:r>
      <w:r>
        <w:tab/>
        <w:t>2          3          4          5</w:t>
      </w:r>
    </w:p>
    <w:p w14:paraId="4185D515" w14:textId="77777777" w:rsidR="00415C97" w:rsidRDefault="00093189">
      <w:pPr>
        <w:spacing w:before="240" w:after="240"/>
      </w:pPr>
      <w:r>
        <w:t xml:space="preserve"> </w:t>
      </w:r>
    </w:p>
    <w:p w14:paraId="4185D516" w14:textId="77777777" w:rsidR="00415C97" w:rsidRDefault="00093189">
      <w:pPr>
        <w:spacing w:before="240" w:after="240"/>
      </w:pPr>
      <w:r>
        <w:t xml:space="preserve">The accusative case                                  </w:t>
      </w:r>
      <w:r>
        <w:tab/>
        <w:t xml:space="preserve">1         </w:t>
      </w:r>
      <w:r>
        <w:tab/>
        <w:t xml:space="preserve">2          3          4        </w:t>
      </w:r>
      <w:r>
        <w:t xml:space="preserve">  5</w:t>
      </w:r>
    </w:p>
    <w:p w14:paraId="4185D517" w14:textId="77777777" w:rsidR="00415C97" w:rsidRDefault="00093189">
      <w:pPr>
        <w:spacing w:before="240" w:after="240"/>
      </w:pPr>
      <w:r>
        <w:lastRenderedPageBreak/>
        <w:t xml:space="preserve"> </w:t>
      </w:r>
    </w:p>
    <w:p w14:paraId="4185D518" w14:textId="77777777" w:rsidR="00415C97" w:rsidRDefault="00093189">
      <w:pPr>
        <w:spacing w:before="240" w:after="240"/>
      </w:pPr>
      <w:r>
        <w:t xml:space="preserve">The ablative of place where                       </w:t>
      </w:r>
      <w:r>
        <w:tab/>
        <w:t xml:space="preserve">1         </w:t>
      </w:r>
      <w:r>
        <w:tab/>
        <w:t>2          3          4          5</w:t>
      </w:r>
    </w:p>
    <w:p w14:paraId="4185D519" w14:textId="77777777" w:rsidR="00415C97" w:rsidRDefault="00415C97">
      <w:pPr>
        <w:spacing w:before="240" w:after="240"/>
      </w:pPr>
    </w:p>
    <w:p w14:paraId="4185D51A" w14:textId="77777777" w:rsidR="00415C97" w:rsidRDefault="00093189">
      <w:pPr>
        <w:spacing w:before="240" w:after="240"/>
      </w:pPr>
      <w:r>
        <w:t xml:space="preserve">The dictionary form of verbs                      </w:t>
      </w:r>
      <w:r>
        <w:tab/>
        <w:t xml:space="preserve">1         </w:t>
      </w:r>
      <w:r>
        <w:tab/>
        <w:t>2          3          4          5</w:t>
      </w:r>
    </w:p>
    <w:p w14:paraId="4185D51B" w14:textId="77777777" w:rsidR="00415C97" w:rsidRDefault="00093189">
      <w:pPr>
        <w:spacing w:before="240" w:after="240"/>
      </w:pPr>
      <w:r>
        <w:t xml:space="preserve"> </w:t>
      </w:r>
    </w:p>
    <w:p w14:paraId="4185D51C" w14:textId="77777777" w:rsidR="00415C97" w:rsidRDefault="00093189">
      <w:pPr>
        <w:spacing w:before="240" w:after="240"/>
      </w:pPr>
      <w:r>
        <w:t xml:space="preserve">Finding the present stem of verbs              </w:t>
      </w:r>
      <w:r>
        <w:tab/>
        <w:t xml:space="preserve">1         </w:t>
      </w:r>
      <w:r>
        <w:tab/>
        <w:t>2          3          4          5</w:t>
      </w:r>
    </w:p>
    <w:p w14:paraId="4185D51D" w14:textId="77777777" w:rsidR="00415C97" w:rsidRDefault="00093189">
      <w:pPr>
        <w:spacing w:before="240" w:after="240"/>
      </w:pPr>
      <w:r>
        <w:t xml:space="preserve"> </w:t>
      </w:r>
    </w:p>
    <w:p w14:paraId="4185D51E" w14:textId="77777777" w:rsidR="00415C97" w:rsidRDefault="00093189">
      <w:pPr>
        <w:spacing w:before="240" w:after="240"/>
      </w:pPr>
      <w:r>
        <w:t xml:space="preserve">Conjugating verbs in the pres. tense          </w:t>
      </w:r>
      <w:r>
        <w:tab/>
        <w:t xml:space="preserve">1         </w:t>
      </w:r>
      <w:r>
        <w:tab/>
        <w:t>2          3          4          5</w:t>
      </w:r>
    </w:p>
    <w:p w14:paraId="4185D51F" w14:textId="77777777" w:rsidR="00415C97" w:rsidRDefault="00093189">
      <w:pPr>
        <w:spacing w:before="240" w:after="240"/>
      </w:pPr>
      <w:r>
        <w:t xml:space="preserve"> </w:t>
      </w:r>
    </w:p>
    <w:p w14:paraId="4185D520" w14:textId="77777777" w:rsidR="00415C97" w:rsidRDefault="00093189">
      <w:pPr>
        <w:spacing w:before="240" w:after="240"/>
      </w:pPr>
      <w:r>
        <w:t xml:space="preserve">Translating verbs into English         </w:t>
      </w:r>
      <w:r>
        <w:tab/>
      </w:r>
      <w:r>
        <w:tab/>
        <w:t xml:space="preserve">1         </w:t>
      </w:r>
      <w:r>
        <w:tab/>
        <w:t xml:space="preserve">2          3 </w:t>
      </w:r>
      <w:r>
        <w:t xml:space="preserve">         4          5</w:t>
      </w:r>
    </w:p>
    <w:p w14:paraId="4185D521" w14:textId="77777777" w:rsidR="00415C97" w:rsidRDefault="00415C97">
      <w:pPr>
        <w:spacing w:before="240" w:after="240"/>
      </w:pPr>
    </w:p>
    <w:p w14:paraId="4185D522" w14:textId="77777777" w:rsidR="00415C97" w:rsidRDefault="00093189">
      <w:pPr>
        <w:spacing w:before="240" w:after="240"/>
      </w:pPr>
      <w:r>
        <w:t xml:space="preserve">Translating verbs into Latin                         </w:t>
      </w:r>
      <w:r>
        <w:tab/>
        <w:t xml:space="preserve">1         </w:t>
      </w:r>
      <w:r>
        <w:tab/>
        <w:t>2          3          4          5</w:t>
      </w:r>
    </w:p>
    <w:p w14:paraId="4185D523" w14:textId="77777777" w:rsidR="00415C97" w:rsidRDefault="00093189">
      <w:pPr>
        <w:spacing w:before="240" w:after="240"/>
      </w:pPr>
      <w:r>
        <w:t xml:space="preserve"> </w:t>
      </w:r>
    </w:p>
    <w:p w14:paraId="4185D524" w14:textId="77777777" w:rsidR="00415C97" w:rsidRDefault="00093189">
      <w:pPr>
        <w:spacing w:before="240" w:after="240"/>
        <w:rPr>
          <w:i/>
        </w:rPr>
      </w:pPr>
      <w:r>
        <w:t xml:space="preserve"> </w:t>
      </w:r>
      <w:r>
        <w:rPr>
          <w:i/>
        </w:rPr>
        <w:t>Now, please write at least FIVE complete sentences explaining why you gave yourself the rankings that you did. What is difficult f</w:t>
      </w:r>
      <w:r>
        <w:rPr>
          <w:i/>
        </w:rPr>
        <w:t xml:space="preserve">or you? Why do you think those topics are tricky? If you ranked yourself </w:t>
      </w:r>
      <w:proofErr w:type="gramStart"/>
      <w:r>
        <w:rPr>
          <w:i/>
        </w:rPr>
        <w:t>fairly highly</w:t>
      </w:r>
      <w:proofErr w:type="gramEnd"/>
      <w:r>
        <w:rPr>
          <w:i/>
        </w:rPr>
        <w:t>, what has been helping you learn the material? Why do you think you understand it so well?</w:t>
      </w:r>
    </w:p>
    <w:p w14:paraId="4185D525" w14:textId="77777777" w:rsidR="00415C97" w:rsidRDefault="00415C97">
      <w:pPr>
        <w:spacing w:before="240" w:after="240"/>
      </w:pPr>
    </w:p>
    <w:p w14:paraId="4185D526" w14:textId="77777777" w:rsidR="00415C97" w:rsidRDefault="00415C97">
      <w:pPr>
        <w:spacing w:before="240" w:after="240"/>
      </w:pPr>
    </w:p>
    <w:p w14:paraId="4185D527" w14:textId="77777777" w:rsidR="00415C97" w:rsidRDefault="00415C97">
      <w:pPr>
        <w:spacing w:before="240" w:after="240"/>
      </w:pPr>
    </w:p>
    <w:p w14:paraId="4185D528" w14:textId="77777777" w:rsidR="00415C97" w:rsidRDefault="00415C97">
      <w:pPr>
        <w:spacing w:before="240" w:after="240"/>
      </w:pPr>
    </w:p>
    <w:p w14:paraId="4185D529" w14:textId="77777777" w:rsidR="00415C97" w:rsidRDefault="00093189">
      <w:pPr>
        <w:spacing w:before="240" w:after="240"/>
      </w:pPr>
      <w:r>
        <w:t xml:space="preserve"> </w:t>
      </w:r>
    </w:p>
    <w:p w14:paraId="4185D52A" w14:textId="77777777" w:rsidR="00415C97" w:rsidRDefault="00093189">
      <w:pPr>
        <w:spacing w:before="240" w:after="240"/>
      </w:pPr>
      <w:r>
        <w:t xml:space="preserve"> </w:t>
      </w:r>
    </w:p>
    <w:p w14:paraId="4185D52B" w14:textId="77777777" w:rsidR="00415C97" w:rsidRDefault="00415C97"/>
    <w:sectPr w:rsidR="00415C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C97"/>
    <w:rsid w:val="0006720C"/>
    <w:rsid w:val="00093189"/>
    <w:rsid w:val="0041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D4CD"/>
  <w15:docId w15:val="{7FAC601A-2FE9-4C95-83BA-679A753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Chris</cp:lastModifiedBy>
  <cp:revision>3</cp:revision>
  <dcterms:created xsi:type="dcterms:W3CDTF">2020-04-15T13:58:00Z</dcterms:created>
  <dcterms:modified xsi:type="dcterms:W3CDTF">2020-04-15T13:59:00Z</dcterms:modified>
</cp:coreProperties>
</file>